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7"/>
        <w:gridCol w:w="3900"/>
        <w:gridCol w:w="749"/>
        <w:gridCol w:w="1173"/>
        <w:gridCol w:w="1191"/>
        <w:gridCol w:w="1173"/>
        <w:gridCol w:w="1128"/>
        <w:gridCol w:w="1200"/>
        <w:gridCol w:w="1200"/>
        <w:gridCol w:w="1128"/>
        <w:gridCol w:w="1147"/>
      </w:tblGrid>
      <w:tr w:rsidR="00E8772F" w:rsidTr="00E8772F">
        <w:trPr>
          <w:trHeight w:val="463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1 </w:t>
            </w:r>
          </w:p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постановлению администрации г. Канска</w:t>
            </w:r>
          </w:p>
        </w:tc>
      </w:tr>
      <w:tr w:rsidR="00E8772F" w:rsidTr="00E8772F">
        <w:trPr>
          <w:trHeight w:val="382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 w:rsidP="0013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372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№ </w:t>
            </w:r>
            <w:r w:rsidR="001372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</w:t>
            </w:r>
          </w:p>
        </w:tc>
      </w:tr>
      <w:tr w:rsidR="00E8772F">
        <w:trPr>
          <w:trHeight w:val="204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772F" w:rsidTr="00E8772F">
        <w:trPr>
          <w:trHeight w:val="698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к паспорту </w:t>
            </w:r>
          </w:p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 программы города Канска</w:t>
            </w:r>
          </w:p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«Социальная поддержка населения»</w:t>
            </w:r>
          </w:p>
        </w:tc>
      </w:tr>
      <w:tr w:rsidR="00E8772F">
        <w:trPr>
          <w:trHeight w:val="170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72F" w:rsidTr="00E8772F">
        <w:trPr>
          <w:trHeight w:val="446"/>
        </w:trPr>
        <w:tc>
          <w:tcPr>
            <w:tcW w:w="144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ЦЕЛЕВЫХ ПОКАЗАТЕЛЕЙ МУНИЦИПАЛЬНОЙ ПРОГРАММЫ ГОРОДА КАНСКА</w:t>
            </w:r>
          </w:p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УКАЗАНИЕМ ПЛАНИРУЕМЫХ К ДОСТИЖЕНИЮ ЗНАЧЕНИЙ В РЕЗУЛЬТАТЕ РЕАЛИЗАЦИИ МУНИЦИПАЛЬНОЙ ПРОГРАММЫ ГОРОДА КАНСКА</w:t>
            </w:r>
          </w:p>
        </w:tc>
      </w:tr>
      <w:tr w:rsidR="00E8772F">
        <w:trPr>
          <w:trHeight w:val="170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72F" w:rsidTr="00E40693">
        <w:trPr>
          <w:trHeight w:val="21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Цели, целевые показатели муниципальной программы города Канска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Год, предшествующий реализации муниципальной программы города Канска</w:t>
            </w:r>
          </w:p>
        </w:tc>
        <w:tc>
          <w:tcPr>
            <w:tcW w:w="58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 реализации муниципальной программы города Канска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 w:rsidP="00E40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 до конца реализации муниципальной программы города Канска в пятилетнем интервале</w:t>
            </w:r>
          </w:p>
        </w:tc>
      </w:tr>
      <w:tr w:rsidR="00E8772F" w:rsidTr="00E8772F">
        <w:trPr>
          <w:trHeight w:val="65"/>
        </w:trPr>
        <w:tc>
          <w:tcPr>
            <w:tcW w:w="4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72F" w:rsidRDefault="00E8772F" w:rsidP="00CC3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22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72F" w:rsidTr="009B4E9A">
        <w:trPr>
          <w:trHeight w:val="317"/>
        </w:trPr>
        <w:tc>
          <w:tcPr>
            <w:tcW w:w="4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 год</w:t>
            </w:r>
          </w:p>
        </w:tc>
      </w:tr>
      <w:tr w:rsidR="00E8772F">
        <w:trPr>
          <w:trHeight w:val="1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E8772F" w:rsidTr="00E8772F">
        <w:trPr>
          <w:trHeight w:val="1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8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 муниципальной программы города Канска: Выполнение обязательств государства, края и города по социальной поддержке отдельных категорий граждан.</w:t>
            </w:r>
          </w:p>
        </w:tc>
        <w:bookmarkStart w:id="0" w:name="_GoBack"/>
        <w:bookmarkEnd w:id="0"/>
      </w:tr>
      <w:tr w:rsidR="00E8772F">
        <w:trPr>
          <w:trHeight w:val="8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граждан, фактически пользующихся мерами социальной поддержки, от общего числа граждан, имеющих право на меры социальной поддержки и обратившихся за их получением.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99,9</w:t>
            </w:r>
          </w:p>
        </w:tc>
      </w:tr>
      <w:tr w:rsidR="00E8772F" w:rsidTr="00E8772F">
        <w:trPr>
          <w:trHeight w:val="1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8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 муниципальной программы города Канска: Повышение качества и доступности предоставления муниципальных услуг по социальному обслуживанию.</w:t>
            </w:r>
          </w:p>
        </w:tc>
      </w:tr>
      <w:tr w:rsidR="00E8772F">
        <w:trPr>
          <w:trHeight w:val="72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получателей социальных услуг, получающих социальные услуги в рамках заключенных договоров о социальном обслуживании с организацией, от общего числа получателей социальных услуг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E8772F">
        <w:trPr>
          <w:trHeight w:val="80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43,7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43,7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43,7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43,7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43,7</w:t>
            </w:r>
          </w:p>
        </w:tc>
      </w:tr>
      <w:tr w:rsidR="00E8772F" w:rsidTr="00E8772F">
        <w:trPr>
          <w:trHeight w:val="22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8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 муниципальной программы города Канска: Создание условий для эффективного развития сферы социальной поддержки и социального обслуживания населения города Канска.</w:t>
            </w:r>
          </w:p>
        </w:tc>
      </w:tr>
      <w:tr w:rsidR="00E8772F">
        <w:trPr>
          <w:trHeight w:val="821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удовлетворенности жителей города Канска  качеством предоставления государственных и муниципальных  услуг в сфере социальной поддержки населения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2F" w:rsidRDefault="00E87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</w:t>
            </w:r>
          </w:p>
        </w:tc>
      </w:tr>
    </w:tbl>
    <w:p w:rsidR="00C872E4" w:rsidRDefault="00C872E4"/>
    <w:sectPr w:rsidR="00C872E4" w:rsidSect="00E877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72F"/>
    <w:rsid w:val="0013724A"/>
    <w:rsid w:val="0015088B"/>
    <w:rsid w:val="00C872E4"/>
    <w:rsid w:val="00E8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Кульба</dc:creator>
  <cp:keywords/>
  <dc:description/>
  <cp:lastModifiedBy>Велищенко Наталья Андреевна</cp:lastModifiedBy>
  <cp:revision>2</cp:revision>
  <dcterms:created xsi:type="dcterms:W3CDTF">2019-12-27T03:32:00Z</dcterms:created>
  <dcterms:modified xsi:type="dcterms:W3CDTF">2019-12-27T05:19:00Z</dcterms:modified>
</cp:coreProperties>
</file>